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5" w:type="dxa"/>
        <w:tblInd w:w="-614" w:type="dxa"/>
        <w:tblLayout w:type="fixed"/>
        <w:tblLook w:val="01E0" w:firstRow="1" w:lastRow="1" w:firstColumn="1" w:lastColumn="1" w:noHBand="0" w:noVBand="0"/>
      </w:tblPr>
      <w:tblGrid>
        <w:gridCol w:w="13"/>
        <w:gridCol w:w="4472"/>
        <w:gridCol w:w="129"/>
        <w:gridCol w:w="1268"/>
        <w:gridCol w:w="129"/>
        <w:gridCol w:w="4626"/>
        <w:gridCol w:w="8"/>
      </w:tblGrid>
      <w:tr w:rsidR="00BB015A" w:rsidRPr="00570B56" w:rsidTr="00E016C8">
        <w:trPr>
          <w:gridBefore w:val="1"/>
          <w:gridAfter w:val="1"/>
          <w:wBefore w:w="13" w:type="dxa"/>
          <w:wAfter w:w="8" w:type="dxa"/>
          <w:trHeight w:val="1163"/>
        </w:trPr>
        <w:tc>
          <w:tcPr>
            <w:tcW w:w="4472" w:type="dxa"/>
          </w:tcPr>
          <w:p w:rsidR="00BB015A" w:rsidRPr="00570B56" w:rsidRDefault="00BB015A" w:rsidP="00E016C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</w:pPr>
            <w:r w:rsidRPr="00570B56"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  <w:t>«ПАВЛОДАР ОБЛЫСЫНЫҢ</w:t>
            </w:r>
          </w:p>
          <w:p w:rsidR="00BB015A" w:rsidRPr="00570B56" w:rsidRDefault="00BB015A" w:rsidP="00E016C8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</w:pPr>
            <w:r w:rsidRPr="00570B56"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  <w:t>БІЛІМ БЕРУ БАСҚАРМАСЫ»</w:t>
            </w:r>
          </w:p>
          <w:p w:rsidR="00BB015A" w:rsidRPr="00570B56" w:rsidRDefault="00BB015A" w:rsidP="00E016C8">
            <w:pPr>
              <w:shd w:val="clear" w:color="auto" w:fill="FFFFFF"/>
              <w:tabs>
                <w:tab w:val="left" w:pos="273"/>
                <w:tab w:val="center" w:pos="221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</w:pPr>
            <w:r w:rsidRPr="00570B56"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  <w:tab/>
            </w:r>
            <w:r w:rsidRPr="00570B56"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  <w:tab/>
              <w:t>МЕМЛЕКЕТТІК МЕКЕМЕСІ</w:t>
            </w:r>
          </w:p>
        </w:tc>
        <w:tc>
          <w:tcPr>
            <w:tcW w:w="1397" w:type="dxa"/>
            <w:gridSpan w:val="2"/>
          </w:tcPr>
          <w:p w:rsidR="00BB015A" w:rsidRPr="00570B56" w:rsidRDefault="00BB015A" w:rsidP="00E01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DB3E2" w:themeColor="text2" w:themeTint="66"/>
              </w:rPr>
            </w:pPr>
            <w:r>
              <w:rPr>
                <w:rFonts w:ascii="Times New Roman" w:hAnsi="Times New Roman" w:cs="Times New Roman"/>
                <w:noProof/>
                <w:color w:val="8DB3E2" w:themeColor="text2" w:themeTint="6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C7B39B8" wp14:editId="0E6221FC">
                  <wp:simplePos x="0" y="0"/>
                  <wp:positionH relativeFrom="column">
                    <wp:posOffset>-25679</wp:posOffset>
                  </wp:positionH>
                  <wp:positionV relativeFrom="paragraph">
                    <wp:posOffset>-98298</wp:posOffset>
                  </wp:positionV>
                  <wp:extent cx="953871" cy="1031443"/>
                  <wp:effectExtent l="19050" t="0" r="0" b="0"/>
                  <wp:wrapNone/>
                  <wp:docPr id="2" name="Рисунок 2" descr="C:\Users\User\Desktop\Attachment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ttachment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71" cy="1031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5" w:type="dxa"/>
            <w:gridSpan w:val="2"/>
          </w:tcPr>
          <w:p w:rsidR="00BB015A" w:rsidRPr="00570B56" w:rsidRDefault="00BB015A" w:rsidP="00E016C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lang w:val="kk-KZ"/>
              </w:rPr>
            </w:pPr>
            <w:r w:rsidRPr="00570B56"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</w:rPr>
              <w:t xml:space="preserve"> </w:t>
            </w:r>
            <w:r w:rsidRPr="00570B56">
              <w:rPr>
                <w:rFonts w:ascii="Times New Roman" w:hAnsi="Times New Roman" w:cs="Times New Roman"/>
                <w:b/>
                <w:bCs/>
                <w:noProof/>
                <w:color w:val="8DB3E2" w:themeColor="text2" w:themeTint="66"/>
                <w:spacing w:val="-1"/>
                <w:lang w:val="kk-KZ"/>
              </w:rPr>
              <w:t>ГОСУДАРСТВЕННОЕ УЧРЕЖДЕНИЕ</w:t>
            </w:r>
          </w:p>
          <w:p w:rsidR="00BB015A" w:rsidRPr="00570B56" w:rsidRDefault="00BB015A" w:rsidP="00E016C8">
            <w:pPr>
              <w:tabs>
                <w:tab w:val="left" w:pos="1872"/>
                <w:tab w:val="left" w:pos="43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lang w:val="kk-KZ"/>
              </w:rPr>
            </w:pPr>
            <w:r w:rsidRPr="00570B56">
              <w:rPr>
                <w:rFonts w:ascii="Times New Roman" w:hAnsi="Times New Roman" w:cs="Times New Roman"/>
                <w:b/>
                <w:color w:val="8DB3E2" w:themeColor="text2" w:themeTint="66"/>
                <w:lang w:val="kk-KZ"/>
              </w:rPr>
              <w:t>«УПРАВЛЕНИЕ ОБРАЗОВАНИЯ</w:t>
            </w:r>
          </w:p>
          <w:p w:rsidR="00BB015A" w:rsidRPr="00570B56" w:rsidRDefault="00BB015A" w:rsidP="00E016C8">
            <w:pPr>
              <w:tabs>
                <w:tab w:val="left" w:pos="1872"/>
                <w:tab w:val="left" w:pos="43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DB3E2" w:themeColor="text2" w:themeTint="66"/>
                <w:lang w:val="kk-KZ"/>
              </w:rPr>
            </w:pPr>
            <w:r w:rsidRPr="00570B56">
              <w:rPr>
                <w:rFonts w:ascii="Times New Roman" w:hAnsi="Times New Roman" w:cs="Times New Roman"/>
                <w:b/>
                <w:color w:val="8DB3E2" w:themeColor="text2" w:themeTint="66"/>
                <w:lang w:val="kk-KZ"/>
              </w:rPr>
              <w:t>ПАВЛОДАРСКОЙ ОБЛАСТИ»</w:t>
            </w:r>
          </w:p>
          <w:p w:rsidR="00BB015A" w:rsidRPr="00570B56" w:rsidRDefault="00BB015A" w:rsidP="00E016C8">
            <w:pPr>
              <w:tabs>
                <w:tab w:val="left" w:pos="1872"/>
                <w:tab w:val="left" w:pos="4397"/>
              </w:tabs>
              <w:spacing w:after="0" w:line="240" w:lineRule="auto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</w:rPr>
            </w:pPr>
          </w:p>
          <w:p w:rsidR="00BB015A" w:rsidRPr="00570B56" w:rsidRDefault="00BB015A" w:rsidP="00E016C8">
            <w:pPr>
              <w:tabs>
                <w:tab w:val="left" w:pos="1872"/>
                <w:tab w:val="left" w:pos="4397"/>
              </w:tabs>
              <w:spacing w:after="0" w:line="240" w:lineRule="auto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</w:rPr>
            </w:pPr>
          </w:p>
        </w:tc>
      </w:tr>
      <w:tr w:rsidR="00BB015A" w:rsidRPr="00570B56" w:rsidTr="00E016C8">
        <w:trPr>
          <w:trHeight w:val="997"/>
        </w:trPr>
        <w:tc>
          <w:tcPr>
            <w:tcW w:w="4614" w:type="dxa"/>
            <w:gridSpan w:val="3"/>
          </w:tcPr>
          <w:p w:rsidR="00BB015A" w:rsidRPr="00570B56" w:rsidRDefault="00BB015A" w:rsidP="00E01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</w:p>
          <w:p w:rsidR="00BB015A" w:rsidRPr="00570B56" w:rsidRDefault="00BB015A" w:rsidP="00E016C8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 xml:space="preserve">    Қазақстан Республикасы, 14000</w:t>
            </w: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</w:rPr>
              <w:t>0</w:t>
            </w: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 xml:space="preserve">, Павлодар облысы, </w:t>
            </w: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br/>
              <w:t xml:space="preserve">Павлодар қаласы, Қайырбаев қөшесі, 32                  </w:t>
            </w:r>
          </w:p>
          <w:p w:rsidR="00BB015A" w:rsidRPr="00570B56" w:rsidRDefault="00BB015A" w:rsidP="00E016C8">
            <w:pPr>
              <w:spacing w:after="0" w:line="240" w:lineRule="auto"/>
              <w:ind w:left="-108" w:hanging="72"/>
              <w:jc w:val="center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>тел.: (7182) 32-09-65, факс: (7182) 32-57-25</w:t>
            </w:r>
          </w:p>
          <w:p w:rsidR="00BB015A" w:rsidRPr="00570B56" w:rsidRDefault="00BB015A" w:rsidP="00E016C8">
            <w:pPr>
              <w:spacing w:after="0" w:line="240" w:lineRule="auto"/>
              <w:ind w:left="-108" w:hanging="72"/>
              <w:jc w:val="center"/>
              <w:rPr>
                <w:rStyle w:val="a8"/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>e-mail:</w:t>
            </w:r>
            <w:hyperlink r:id="rId8" w:history="1">
              <w:r w:rsidRPr="00570B56">
                <w:rPr>
                  <w:rStyle w:val="a8"/>
                  <w:rFonts w:ascii="Times New Roman" w:hAnsi="Times New Roman" w:cs="Times New Roman"/>
                  <w:color w:val="8DB3E2" w:themeColor="text2" w:themeTint="66"/>
                  <w:sz w:val="16"/>
                  <w:szCs w:val="16"/>
                  <w:lang w:val="kk-KZ"/>
                </w:rPr>
                <w:t>kense.do@pavlodar.gov.kz</w:t>
              </w:r>
            </w:hyperlink>
            <w:r w:rsidRPr="00570B56">
              <w:rPr>
                <w:rStyle w:val="a8"/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 xml:space="preserve">  БИН 980740001194</w:t>
            </w:r>
          </w:p>
          <w:p w:rsidR="00BB015A" w:rsidRPr="00570B56" w:rsidRDefault="00BB015A" w:rsidP="00E016C8">
            <w:pPr>
              <w:pStyle w:val="a6"/>
              <w:ind w:left="72" w:hanging="72"/>
              <w:rPr>
                <w:color w:val="8DB3E2" w:themeColor="text2" w:themeTint="66"/>
                <w:sz w:val="22"/>
                <w:szCs w:val="22"/>
                <w:lang w:val="kk-KZ"/>
              </w:rPr>
            </w:pPr>
            <w:r w:rsidRPr="00570B56">
              <w:rPr>
                <w:color w:val="8DB3E2" w:themeColor="text2" w:themeTint="66"/>
                <w:sz w:val="22"/>
                <w:szCs w:val="22"/>
                <w:lang w:val="kk-KZ"/>
              </w:rPr>
              <w:t>_______________________№____________</w:t>
            </w:r>
          </w:p>
        </w:tc>
        <w:tc>
          <w:tcPr>
            <w:tcW w:w="1397" w:type="dxa"/>
            <w:gridSpan w:val="2"/>
          </w:tcPr>
          <w:p w:rsidR="00BB015A" w:rsidRPr="00570B56" w:rsidRDefault="00BB015A" w:rsidP="00E016C8">
            <w:pPr>
              <w:spacing w:after="0" w:line="240" w:lineRule="auto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</w:p>
          <w:p w:rsidR="00BB015A" w:rsidRPr="00570B56" w:rsidRDefault="00BB015A" w:rsidP="00E016C8">
            <w:pPr>
              <w:spacing w:after="0" w:line="240" w:lineRule="auto"/>
              <w:ind w:left="72" w:hanging="72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</w:p>
          <w:p w:rsidR="00BB015A" w:rsidRPr="00570B56" w:rsidRDefault="00BB015A" w:rsidP="00E016C8">
            <w:pPr>
              <w:spacing w:after="0" w:line="240" w:lineRule="auto"/>
              <w:ind w:left="72" w:hanging="72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</w:p>
          <w:p w:rsidR="00BB015A" w:rsidRPr="00570B56" w:rsidRDefault="00BB015A" w:rsidP="00E016C8">
            <w:pPr>
              <w:spacing w:after="0" w:line="240" w:lineRule="auto"/>
              <w:ind w:left="72" w:hanging="72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</w:p>
          <w:p w:rsidR="00BB015A" w:rsidRPr="00570B56" w:rsidRDefault="00BB015A" w:rsidP="00E016C8">
            <w:pPr>
              <w:tabs>
                <w:tab w:val="left" w:pos="930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ab/>
            </w:r>
          </w:p>
        </w:tc>
        <w:tc>
          <w:tcPr>
            <w:tcW w:w="4634" w:type="dxa"/>
            <w:gridSpan w:val="2"/>
          </w:tcPr>
          <w:p w:rsidR="00BB015A" w:rsidRPr="00570B56" w:rsidRDefault="00BB015A" w:rsidP="00E016C8">
            <w:pPr>
              <w:tabs>
                <w:tab w:val="left" w:pos="-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</w:p>
          <w:p w:rsidR="00BB015A" w:rsidRPr="00570B56" w:rsidRDefault="00BB015A" w:rsidP="00E016C8">
            <w:pPr>
              <w:tabs>
                <w:tab w:val="left" w:pos="-288"/>
              </w:tabs>
              <w:spacing w:after="0" w:line="240" w:lineRule="auto"/>
              <w:ind w:firstLine="561"/>
              <w:jc w:val="center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>Республика Казахстан, 140000, Павлодарская область,</w:t>
            </w: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br/>
              <w:t xml:space="preserve"> г. Павлодар, ул. Каирбаева, 32</w:t>
            </w:r>
          </w:p>
          <w:p w:rsidR="00BB015A" w:rsidRPr="00570B56" w:rsidRDefault="00BB015A" w:rsidP="00E016C8">
            <w:pPr>
              <w:tabs>
                <w:tab w:val="left" w:pos="-288"/>
              </w:tabs>
              <w:spacing w:after="0" w:line="240" w:lineRule="auto"/>
              <w:ind w:left="432" w:firstLine="129"/>
              <w:jc w:val="center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>тел.: (7182) 32-09-65, факс: (7182) 32-57-25</w:t>
            </w:r>
          </w:p>
          <w:p w:rsidR="00BB015A" w:rsidRPr="00570B56" w:rsidRDefault="00BB015A" w:rsidP="00E016C8">
            <w:pPr>
              <w:spacing w:after="0" w:line="240" w:lineRule="auto"/>
              <w:ind w:left="-108" w:hanging="72"/>
              <w:jc w:val="center"/>
              <w:rPr>
                <w:rStyle w:val="a8"/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</w:pPr>
            <w:r w:rsidRPr="00570B56"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 xml:space="preserve">                  e-mail:</w:t>
            </w:r>
            <w:hyperlink r:id="rId9" w:history="1">
              <w:r w:rsidRPr="00570B56">
                <w:rPr>
                  <w:rStyle w:val="a8"/>
                  <w:rFonts w:ascii="Times New Roman" w:hAnsi="Times New Roman" w:cs="Times New Roman"/>
                  <w:color w:val="8DB3E2" w:themeColor="text2" w:themeTint="66"/>
                  <w:sz w:val="16"/>
                  <w:szCs w:val="16"/>
                  <w:lang w:val="kk-KZ"/>
                </w:rPr>
                <w:t>kense.do@pavlodar.gov.kz</w:t>
              </w:r>
            </w:hyperlink>
            <w:r w:rsidRPr="00570B56">
              <w:rPr>
                <w:rStyle w:val="a8"/>
                <w:rFonts w:ascii="Times New Roman" w:hAnsi="Times New Roman" w:cs="Times New Roman"/>
                <w:color w:val="8DB3E2" w:themeColor="text2" w:themeTint="66"/>
                <w:sz w:val="16"/>
                <w:szCs w:val="16"/>
                <w:lang w:val="kk-KZ"/>
              </w:rPr>
              <w:t xml:space="preserve">  БИН 980740001194</w:t>
            </w:r>
          </w:p>
          <w:p w:rsidR="00BB015A" w:rsidRPr="00570B56" w:rsidRDefault="00BB015A" w:rsidP="00E016C8">
            <w:pPr>
              <w:tabs>
                <w:tab w:val="left" w:pos="3536"/>
              </w:tabs>
              <w:spacing w:after="0" w:line="240" w:lineRule="auto"/>
              <w:rPr>
                <w:rFonts w:ascii="Times New Roman" w:hAnsi="Times New Roman" w:cs="Times New Roman"/>
                <w:color w:val="8DB3E2" w:themeColor="text2" w:themeTint="66"/>
                <w:sz w:val="16"/>
                <w:szCs w:val="16"/>
              </w:rPr>
            </w:pPr>
          </w:p>
        </w:tc>
      </w:tr>
    </w:tbl>
    <w:p w:rsidR="009A2F06" w:rsidRPr="00BB015A" w:rsidRDefault="009A2F06" w:rsidP="00256061">
      <w:pPr>
        <w:pBdr>
          <w:bottom w:val="single" w:sz="4" w:space="31" w:color="FFFFFF"/>
        </w:pBdr>
        <w:tabs>
          <w:tab w:val="left" w:pos="1290"/>
          <w:tab w:val="right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48C" w:rsidRDefault="001F048C" w:rsidP="00256061">
      <w:pPr>
        <w:pBdr>
          <w:bottom w:val="single" w:sz="4" w:space="31" w:color="FFFFFF"/>
        </w:pBdr>
        <w:tabs>
          <w:tab w:val="left" w:pos="1290"/>
          <w:tab w:val="right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048C" w:rsidRDefault="001F048C" w:rsidP="00256061">
      <w:pPr>
        <w:pBdr>
          <w:bottom w:val="single" w:sz="4" w:space="31" w:color="FFFFFF"/>
        </w:pBdr>
        <w:tabs>
          <w:tab w:val="left" w:pos="1290"/>
          <w:tab w:val="right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048C" w:rsidRDefault="001F048C" w:rsidP="00256061">
      <w:pPr>
        <w:pBdr>
          <w:bottom w:val="single" w:sz="4" w:space="31" w:color="FFFFFF"/>
        </w:pBdr>
        <w:tabs>
          <w:tab w:val="left" w:pos="1290"/>
          <w:tab w:val="right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048C" w:rsidRDefault="001F048C" w:rsidP="00256061">
      <w:pPr>
        <w:pBdr>
          <w:bottom w:val="single" w:sz="4" w:space="31" w:color="FFFFFF"/>
        </w:pBdr>
        <w:tabs>
          <w:tab w:val="left" w:pos="1290"/>
          <w:tab w:val="right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A2F06" w:rsidRPr="005C6F0A" w:rsidTr="00F57DD8">
        <w:trPr>
          <w:trHeight w:val="1224"/>
        </w:trPr>
        <w:tc>
          <w:tcPr>
            <w:tcW w:w="4926" w:type="dxa"/>
          </w:tcPr>
          <w:p w:rsidR="009A2F06" w:rsidRPr="009A2F06" w:rsidRDefault="009A2F06" w:rsidP="009A2F06">
            <w:pPr>
              <w:tabs>
                <w:tab w:val="left" w:pos="1290"/>
                <w:tab w:val="right" w:pos="935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A2F06" w:rsidRPr="009A2F06" w:rsidRDefault="009A2F06" w:rsidP="009A2F06">
            <w:pPr>
              <w:pBdr>
                <w:bottom w:val="single" w:sz="4" w:space="31" w:color="FFFFFF"/>
              </w:pBdr>
              <w:tabs>
                <w:tab w:val="left" w:pos="1290"/>
                <w:tab w:val="right" w:pos="935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A2F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Павлодар облысының қалалары мен аудандарының білім беру басшыларына</w:t>
            </w:r>
          </w:p>
        </w:tc>
      </w:tr>
      <w:tr w:rsidR="009A2F06" w:rsidRPr="005C6F0A" w:rsidTr="00F57DD8">
        <w:tc>
          <w:tcPr>
            <w:tcW w:w="4926" w:type="dxa"/>
          </w:tcPr>
          <w:p w:rsidR="009A2F06" w:rsidRPr="009A2F06" w:rsidRDefault="009A2F06" w:rsidP="009A2F06">
            <w:pPr>
              <w:tabs>
                <w:tab w:val="left" w:pos="1290"/>
                <w:tab w:val="right" w:pos="935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9A2F06" w:rsidRPr="009A2F06" w:rsidRDefault="009A2F06" w:rsidP="009A2F06">
            <w:pPr>
              <w:pBdr>
                <w:bottom w:val="single" w:sz="4" w:space="31" w:color="FFFFFF"/>
              </w:pBdr>
              <w:tabs>
                <w:tab w:val="left" w:pos="1290"/>
                <w:tab w:val="right" w:pos="935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A2F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Арнаулы білім беру ұйымдарының басшыларына </w:t>
            </w:r>
          </w:p>
        </w:tc>
      </w:tr>
    </w:tbl>
    <w:p w:rsidR="005C6F0A" w:rsidRDefault="005C6F0A" w:rsidP="005C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700F2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Оқу-ағарту министрлігі </w:t>
      </w:r>
      <w:r w:rsidRPr="00D700F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Қазақстан Республикасы білім беру ұйымдарының мектепалды және 1-11-сыныптарында 2025-2026 оқу жылындағы оқу-тәрбие процесін ұйымдастыру мақсатында әзірленген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700F2">
        <w:rPr>
          <w:rFonts w:ascii="Times New Roman" w:hAnsi="Times New Roman"/>
          <w:b/>
          <w:sz w:val="28"/>
          <w:szCs w:val="28"/>
          <w:lang w:val="kk-KZ"/>
        </w:rPr>
        <w:t>«2025-2026 оқу жылында Қазақстан Республикасының жалпы білім беретін мектептерінде білім беру процесін ұйымдастырудың ерекшеліктері т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уралы» әдістемелік нұсқау хатын </w:t>
      </w:r>
      <w:r w:rsidRPr="00D700F2">
        <w:rPr>
          <w:rFonts w:ascii="Times New Roman" w:hAnsi="Times New Roman"/>
          <w:sz w:val="28"/>
          <w:szCs w:val="28"/>
          <w:lang w:val="kk-KZ"/>
        </w:rPr>
        <w:t>жұмыс барысында қолдану үшін жолдайды.</w:t>
      </w:r>
    </w:p>
    <w:p w:rsidR="005C6F0A" w:rsidRPr="004B0CA9" w:rsidRDefault="005C6F0A" w:rsidP="005C6F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B0CA9">
        <w:rPr>
          <w:rFonts w:ascii="Times New Roman" w:hAnsi="Times New Roman" w:cs="Times New Roman"/>
          <w:color w:val="000000"/>
          <w:sz w:val="28"/>
          <w:szCs w:val="28"/>
          <w:lang w:val="kk-KZ"/>
        </w:rPr>
        <w:t>Осыған байланысты, аталған нұсқаулықта қамтылған бағыттарды назарға ала отырып, өңірлердегі барлық білім беру ұйымдарының басшыларымен тиісті түсіндіру және ұйымдастыру жұмыстарын жүргізу сұралады.</w:t>
      </w:r>
    </w:p>
    <w:p w:rsidR="005C6F0A" w:rsidRPr="00D700F2" w:rsidRDefault="005C6F0A" w:rsidP="005C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Қосымша: 336 парақ.</w:t>
      </w:r>
    </w:p>
    <w:p w:rsidR="005C6F0A" w:rsidRPr="00D700F2" w:rsidRDefault="005C6F0A" w:rsidP="005C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6F0A" w:rsidRPr="00D700F2" w:rsidRDefault="005C6F0A" w:rsidP="005C6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1E71" w:rsidRDefault="005C6F0A" w:rsidP="003E1E71">
      <w:pPr>
        <w:pBdr>
          <w:bottom w:val="single" w:sz="4" w:space="31" w:color="FFFFFF"/>
        </w:pBdr>
        <w:tabs>
          <w:tab w:val="left" w:pos="129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</w:t>
      </w:r>
      <w:r w:rsidR="003E1E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Басқарма</w:t>
      </w:r>
    </w:p>
    <w:p w:rsidR="003E1E71" w:rsidRDefault="005C6F0A" w:rsidP="003E1E71">
      <w:pPr>
        <w:pBdr>
          <w:bottom w:val="single" w:sz="4" w:space="31" w:color="FFFFFF"/>
        </w:pBdr>
        <w:tabs>
          <w:tab w:val="left" w:pos="129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Б</w:t>
      </w:r>
      <w:r w:rsidR="003E1E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асшысының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орынбасары</w:t>
      </w:r>
      <w:r w:rsidR="003E1E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3E1E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А. Айтуарова  </w:t>
      </w:r>
    </w:p>
    <w:p w:rsidR="003E1E71" w:rsidRDefault="003E1E71" w:rsidP="003E1E71">
      <w:pPr>
        <w:pBdr>
          <w:bottom w:val="single" w:sz="4" w:space="31" w:color="FFFFFF"/>
        </w:pBdr>
        <w:tabs>
          <w:tab w:val="left" w:pos="1290"/>
          <w:tab w:val="right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D7E9A" w:rsidRDefault="008D7E9A" w:rsidP="003E1E71">
      <w:pPr>
        <w:pBdr>
          <w:bottom w:val="single" w:sz="4" w:space="31" w:color="FFFFFF"/>
        </w:pBdr>
        <w:tabs>
          <w:tab w:val="left" w:pos="1290"/>
          <w:tab w:val="right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C6F0A" w:rsidRDefault="005C6F0A" w:rsidP="008D7E9A">
      <w:pPr>
        <w:pBdr>
          <w:bottom w:val="single" w:sz="4" w:space="31" w:color="FFFFFF"/>
        </w:pBdr>
        <w:tabs>
          <w:tab w:val="left" w:pos="129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</w:t>
      </w:r>
    </w:p>
    <w:p w:rsidR="005C6F0A" w:rsidRDefault="005C6F0A" w:rsidP="008D7E9A">
      <w:pPr>
        <w:pBdr>
          <w:bottom w:val="single" w:sz="4" w:space="31" w:color="FFFFFF"/>
        </w:pBdr>
        <w:tabs>
          <w:tab w:val="left" w:pos="129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6F0A" w:rsidRDefault="005C6F0A" w:rsidP="008D7E9A">
      <w:pPr>
        <w:pBdr>
          <w:bottom w:val="single" w:sz="4" w:space="31" w:color="FFFFFF"/>
        </w:pBdr>
        <w:tabs>
          <w:tab w:val="left" w:pos="129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6F0A" w:rsidRDefault="005C6F0A" w:rsidP="008D7E9A">
      <w:pPr>
        <w:pBdr>
          <w:bottom w:val="single" w:sz="4" w:space="31" w:color="FFFFFF"/>
        </w:pBdr>
        <w:tabs>
          <w:tab w:val="left" w:pos="129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C6F0A" w:rsidRDefault="005C6F0A" w:rsidP="008D7E9A">
      <w:pPr>
        <w:pBdr>
          <w:bottom w:val="single" w:sz="4" w:space="31" w:color="FFFFFF"/>
        </w:pBdr>
        <w:tabs>
          <w:tab w:val="left" w:pos="129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7E9A" w:rsidRDefault="005C6F0A" w:rsidP="008D7E9A">
      <w:pPr>
        <w:pBdr>
          <w:bottom w:val="single" w:sz="4" w:space="31" w:color="FFFFFF"/>
        </w:pBdr>
        <w:tabs>
          <w:tab w:val="left" w:pos="129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="003E1E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Камзина, 8 (7182)321242</w:t>
      </w:r>
      <w:bookmarkStart w:id="0" w:name="_GoBack"/>
      <w:bookmarkEnd w:id="0"/>
    </w:p>
    <w:sectPr w:rsidR="008D7E9A" w:rsidSect="005C6F0A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969" w:rsidRDefault="00BD5969" w:rsidP="00DA69F1">
      <w:pPr>
        <w:spacing w:after="0" w:line="240" w:lineRule="auto"/>
      </w:pPr>
      <w:r>
        <w:separator/>
      </w:r>
    </w:p>
  </w:endnote>
  <w:endnote w:type="continuationSeparator" w:id="0">
    <w:p w:rsidR="00BD5969" w:rsidRDefault="00BD5969" w:rsidP="00DA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969" w:rsidRDefault="00BD5969" w:rsidP="00DA69F1">
      <w:pPr>
        <w:spacing w:after="0" w:line="240" w:lineRule="auto"/>
      </w:pPr>
      <w:r>
        <w:separator/>
      </w:r>
    </w:p>
  </w:footnote>
  <w:footnote w:type="continuationSeparator" w:id="0">
    <w:p w:rsidR="00BD5969" w:rsidRDefault="00BD5969" w:rsidP="00DA6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E8F"/>
    <w:multiLevelType w:val="hybridMultilevel"/>
    <w:tmpl w:val="EAC2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CB2"/>
    <w:rsid w:val="000341E4"/>
    <w:rsid w:val="000473B5"/>
    <w:rsid w:val="0005150A"/>
    <w:rsid w:val="000730F8"/>
    <w:rsid w:val="00080190"/>
    <w:rsid w:val="00081A79"/>
    <w:rsid w:val="0009088A"/>
    <w:rsid w:val="000B2C77"/>
    <w:rsid w:val="000C7432"/>
    <w:rsid w:val="000C7F0D"/>
    <w:rsid w:val="000E769E"/>
    <w:rsid w:val="00101C39"/>
    <w:rsid w:val="00113BD3"/>
    <w:rsid w:val="00146520"/>
    <w:rsid w:val="00153CCF"/>
    <w:rsid w:val="00154FA9"/>
    <w:rsid w:val="00173E73"/>
    <w:rsid w:val="001B7135"/>
    <w:rsid w:val="001C2A91"/>
    <w:rsid w:val="001E0146"/>
    <w:rsid w:val="001E5018"/>
    <w:rsid w:val="001F048C"/>
    <w:rsid w:val="00230A4E"/>
    <w:rsid w:val="00231628"/>
    <w:rsid w:val="00256061"/>
    <w:rsid w:val="002D162A"/>
    <w:rsid w:val="002F46F6"/>
    <w:rsid w:val="00301848"/>
    <w:rsid w:val="003138A2"/>
    <w:rsid w:val="0032799C"/>
    <w:rsid w:val="00355B7F"/>
    <w:rsid w:val="003919C6"/>
    <w:rsid w:val="00393A99"/>
    <w:rsid w:val="003B1BB3"/>
    <w:rsid w:val="003E1E71"/>
    <w:rsid w:val="003F41D9"/>
    <w:rsid w:val="00424734"/>
    <w:rsid w:val="00435F86"/>
    <w:rsid w:val="004418F9"/>
    <w:rsid w:val="004738F9"/>
    <w:rsid w:val="0047715E"/>
    <w:rsid w:val="004C150A"/>
    <w:rsid w:val="00505DD1"/>
    <w:rsid w:val="00521C7F"/>
    <w:rsid w:val="005301B7"/>
    <w:rsid w:val="0054143C"/>
    <w:rsid w:val="00566D4F"/>
    <w:rsid w:val="00570870"/>
    <w:rsid w:val="00570B56"/>
    <w:rsid w:val="00575FF2"/>
    <w:rsid w:val="005760D8"/>
    <w:rsid w:val="005A782C"/>
    <w:rsid w:val="005C6F0A"/>
    <w:rsid w:val="005E3CB6"/>
    <w:rsid w:val="005E4021"/>
    <w:rsid w:val="00627960"/>
    <w:rsid w:val="00690232"/>
    <w:rsid w:val="006A2CE6"/>
    <w:rsid w:val="006B4322"/>
    <w:rsid w:val="006B5D6D"/>
    <w:rsid w:val="006C0CF6"/>
    <w:rsid w:val="007047B8"/>
    <w:rsid w:val="00720D95"/>
    <w:rsid w:val="007310E7"/>
    <w:rsid w:val="00742655"/>
    <w:rsid w:val="00782DF6"/>
    <w:rsid w:val="007B1EE4"/>
    <w:rsid w:val="007C2E33"/>
    <w:rsid w:val="007F3D0A"/>
    <w:rsid w:val="00823FF8"/>
    <w:rsid w:val="00867A79"/>
    <w:rsid w:val="0087161B"/>
    <w:rsid w:val="0088076B"/>
    <w:rsid w:val="008B349A"/>
    <w:rsid w:val="008C1F27"/>
    <w:rsid w:val="008D7E9A"/>
    <w:rsid w:val="008F251B"/>
    <w:rsid w:val="008F7843"/>
    <w:rsid w:val="00907D8A"/>
    <w:rsid w:val="009338F3"/>
    <w:rsid w:val="009546BD"/>
    <w:rsid w:val="00967552"/>
    <w:rsid w:val="00970129"/>
    <w:rsid w:val="00996CF0"/>
    <w:rsid w:val="009A2F06"/>
    <w:rsid w:val="009B0FB3"/>
    <w:rsid w:val="009B20FC"/>
    <w:rsid w:val="009E2EDF"/>
    <w:rsid w:val="009F4ECF"/>
    <w:rsid w:val="00A11162"/>
    <w:rsid w:val="00A204C8"/>
    <w:rsid w:val="00A20C56"/>
    <w:rsid w:val="00A26DF8"/>
    <w:rsid w:val="00A30886"/>
    <w:rsid w:val="00A43F79"/>
    <w:rsid w:val="00A46531"/>
    <w:rsid w:val="00A8478D"/>
    <w:rsid w:val="00A95C7D"/>
    <w:rsid w:val="00AA1CAC"/>
    <w:rsid w:val="00AB1579"/>
    <w:rsid w:val="00AB79A8"/>
    <w:rsid w:val="00AD279D"/>
    <w:rsid w:val="00AD6366"/>
    <w:rsid w:val="00AF061D"/>
    <w:rsid w:val="00AF347C"/>
    <w:rsid w:val="00B0771E"/>
    <w:rsid w:val="00B10208"/>
    <w:rsid w:val="00B17C93"/>
    <w:rsid w:val="00B33983"/>
    <w:rsid w:val="00B40A22"/>
    <w:rsid w:val="00B52A27"/>
    <w:rsid w:val="00B537C4"/>
    <w:rsid w:val="00B57075"/>
    <w:rsid w:val="00B64B26"/>
    <w:rsid w:val="00B84036"/>
    <w:rsid w:val="00BA1CB2"/>
    <w:rsid w:val="00BA3A61"/>
    <w:rsid w:val="00BB015A"/>
    <w:rsid w:val="00BD3B9C"/>
    <w:rsid w:val="00BD5969"/>
    <w:rsid w:val="00C14BCB"/>
    <w:rsid w:val="00C15C31"/>
    <w:rsid w:val="00C416EC"/>
    <w:rsid w:val="00C444C0"/>
    <w:rsid w:val="00C473D5"/>
    <w:rsid w:val="00C60AFE"/>
    <w:rsid w:val="00C914FD"/>
    <w:rsid w:val="00C952F3"/>
    <w:rsid w:val="00CA50E8"/>
    <w:rsid w:val="00CC6354"/>
    <w:rsid w:val="00CC72A9"/>
    <w:rsid w:val="00CD213A"/>
    <w:rsid w:val="00CE2958"/>
    <w:rsid w:val="00CE4CF1"/>
    <w:rsid w:val="00D22B9A"/>
    <w:rsid w:val="00D73BC1"/>
    <w:rsid w:val="00D943E0"/>
    <w:rsid w:val="00DA69F1"/>
    <w:rsid w:val="00DC5E1C"/>
    <w:rsid w:val="00DE1235"/>
    <w:rsid w:val="00DE4E17"/>
    <w:rsid w:val="00DF0380"/>
    <w:rsid w:val="00DF5072"/>
    <w:rsid w:val="00E0435A"/>
    <w:rsid w:val="00E93A25"/>
    <w:rsid w:val="00EE3C74"/>
    <w:rsid w:val="00EE6009"/>
    <w:rsid w:val="00F16958"/>
    <w:rsid w:val="00F31C16"/>
    <w:rsid w:val="00F5777B"/>
    <w:rsid w:val="00F57DD8"/>
    <w:rsid w:val="00F9515D"/>
    <w:rsid w:val="00FC3A6F"/>
    <w:rsid w:val="00FD1D2A"/>
    <w:rsid w:val="00FE5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61ED"/>
  <w15:docId w15:val="{F875B9CA-CE24-45CD-995E-738A2F8A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2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10E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rsid w:val="003B1B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B1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3B1BB3"/>
    <w:rPr>
      <w:color w:val="0000FF"/>
      <w:u w:val="single"/>
    </w:rPr>
  </w:style>
  <w:style w:type="paragraph" w:customStyle="1" w:styleId="a9">
    <w:name w:val="Знак"/>
    <w:basedOn w:val="a"/>
    <w:autoRedefine/>
    <w:rsid w:val="00A111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C60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0A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C60A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C60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aliases w:val="Обя,мелкий,мой рабочий,Без интервала1,норма,Айгерим"/>
    <w:link w:val="ad"/>
    <w:uiPriority w:val="99"/>
    <w:qFormat/>
    <w:rsid w:val="00C60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aliases w:val="Обя Знак,мелкий Знак,мой рабочий Знак,Без интервала1 Знак,норма Знак,Айгерим Знак"/>
    <w:link w:val="ac"/>
    <w:uiPriority w:val="99"/>
    <w:locked/>
    <w:rsid w:val="00C60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416EC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153C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53CCF"/>
    <w:rPr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67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3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negp0gi0b9av8jahpyh">
    <w:name w:val="anegp0gi0b9av8jahpyh"/>
    <w:basedOn w:val="a0"/>
    <w:rsid w:val="007047B8"/>
  </w:style>
  <w:style w:type="paragraph" w:styleId="af">
    <w:name w:val="footer"/>
    <w:basedOn w:val="a"/>
    <w:link w:val="af0"/>
    <w:uiPriority w:val="99"/>
    <w:unhideWhenUsed/>
    <w:rsid w:val="00DA6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e.do@pavlodar.gov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nse.do@pavlodar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Мендигалиев Дамир Жанабаевич</dc:creator>
  <cp:keywords/>
  <dc:description/>
  <cp:lastModifiedBy>Камзина Бибегуль Тулешовна</cp:lastModifiedBy>
  <cp:revision>122</cp:revision>
  <cp:lastPrinted>2025-08-07T04:18:00Z</cp:lastPrinted>
  <dcterms:created xsi:type="dcterms:W3CDTF">2017-11-24T04:47:00Z</dcterms:created>
  <dcterms:modified xsi:type="dcterms:W3CDTF">2025-08-07T04:19:00Z</dcterms:modified>
</cp:coreProperties>
</file>